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C13" w:rsidRPr="00C30C13" w:rsidRDefault="00C30C13" w:rsidP="00C30C13">
      <w:pPr>
        <w:pStyle w:val="a3"/>
        <w:spacing w:before="0" w:beforeAutospacing="0" w:after="0" w:afterAutospacing="0"/>
        <w:textAlignment w:val="baseline"/>
        <w:rPr>
          <w:rStyle w:val="a4"/>
          <w:rFonts w:ascii="Georgia" w:hAnsi="Georgia" w:cs="Helvetica"/>
          <w:b w:val="0"/>
          <w:szCs w:val="27"/>
          <w:bdr w:val="none" w:sz="0" w:space="0" w:color="auto" w:frame="1"/>
        </w:rPr>
      </w:pPr>
      <w:r w:rsidRPr="00C30C13">
        <w:rPr>
          <w:rStyle w:val="a4"/>
          <w:rFonts w:ascii="Georgia" w:hAnsi="Georgia" w:cs="Helvetica"/>
          <w:b w:val="0"/>
          <w:szCs w:val="27"/>
          <w:bdr w:val="none" w:sz="0" w:space="0" w:color="auto" w:frame="1"/>
        </w:rPr>
        <w:t xml:space="preserve">                                                                                                                   </w:t>
      </w:r>
    </w:p>
    <w:p w:rsidR="00C30C13" w:rsidRDefault="00C30C13" w:rsidP="001532A2">
      <w:pPr>
        <w:pStyle w:val="a3"/>
        <w:spacing w:before="0" w:beforeAutospacing="0" w:after="0" w:afterAutospacing="0" w:line="428" w:lineRule="atLeast"/>
        <w:jc w:val="center"/>
        <w:textAlignment w:val="baseline"/>
        <w:rPr>
          <w:rStyle w:val="a4"/>
          <w:rFonts w:ascii="Georgia" w:hAnsi="Georgia" w:cs="Helvetica"/>
          <w:b w:val="0"/>
          <w:color w:val="373737"/>
          <w:sz w:val="28"/>
          <w:szCs w:val="27"/>
          <w:bdr w:val="none" w:sz="0" w:space="0" w:color="auto" w:frame="1"/>
        </w:rPr>
      </w:pPr>
    </w:p>
    <w:p w:rsidR="007501DF" w:rsidRDefault="007501DF" w:rsidP="001532A2">
      <w:pPr>
        <w:pStyle w:val="a3"/>
        <w:spacing w:before="0" w:beforeAutospacing="0" w:after="0" w:afterAutospacing="0" w:line="428" w:lineRule="atLeast"/>
        <w:jc w:val="center"/>
        <w:textAlignment w:val="baseline"/>
        <w:rPr>
          <w:rStyle w:val="a4"/>
          <w:rFonts w:ascii="Georgia" w:hAnsi="Georgia" w:cs="Helvetica"/>
          <w:b w:val="0"/>
          <w:color w:val="373737"/>
          <w:sz w:val="28"/>
          <w:szCs w:val="27"/>
          <w:bdr w:val="none" w:sz="0" w:space="0" w:color="auto" w:frame="1"/>
        </w:rPr>
      </w:pPr>
    </w:p>
    <w:p w:rsidR="007501DF" w:rsidRDefault="007501DF" w:rsidP="001532A2">
      <w:pPr>
        <w:pStyle w:val="a3"/>
        <w:spacing w:before="0" w:beforeAutospacing="0" w:after="0" w:afterAutospacing="0" w:line="428" w:lineRule="atLeast"/>
        <w:jc w:val="center"/>
        <w:textAlignment w:val="baseline"/>
        <w:rPr>
          <w:rStyle w:val="a4"/>
          <w:rFonts w:ascii="Georgia" w:hAnsi="Georgia" w:cs="Helvetica"/>
          <w:b w:val="0"/>
          <w:color w:val="373737"/>
          <w:sz w:val="28"/>
          <w:szCs w:val="27"/>
          <w:bdr w:val="none" w:sz="0" w:space="0" w:color="auto" w:frame="1"/>
        </w:rPr>
      </w:pPr>
      <w:r>
        <w:rPr>
          <w:rFonts w:ascii="Georgia" w:hAnsi="Georgia" w:cs="Helvetica"/>
          <w:bCs/>
          <w:noProof/>
          <w:color w:val="373737"/>
          <w:sz w:val="28"/>
          <w:szCs w:val="27"/>
          <w:bdr w:val="none" w:sz="0" w:space="0" w:color="auto" w:frame="1"/>
        </w:rPr>
        <w:drawing>
          <wp:inline distT="0" distB="0" distL="0" distR="0">
            <wp:extent cx="6310923" cy="8686800"/>
            <wp:effectExtent l="19050" t="0" r="0" b="0"/>
            <wp:docPr id="1" name="Рисунок 1" descr="C:\Users\Пользователь\Desktop\по.комб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.комб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096" cy="869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DF" w:rsidRDefault="007501DF" w:rsidP="001532A2">
      <w:pPr>
        <w:pStyle w:val="a3"/>
        <w:spacing w:before="0" w:beforeAutospacing="0" w:after="0" w:afterAutospacing="0" w:line="428" w:lineRule="atLeast"/>
        <w:jc w:val="center"/>
        <w:textAlignment w:val="baseline"/>
        <w:rPr>
          <w:rStyle w:val="a4"/>
          <w:rFonts w:ascii="Georgia" w:hAnsi="Georgia" w:cs="Helvetica"/>
          <w:b w:val="0"/>
          <w:color w:val="373737"/>
          <w:sz w:val="28"/>
          <w:szCs w:val="27"/>
          <w:bdr w:val="none" w:sz="0" w:space="0" w:color="auto" w:frame="1"/>
        </w:rPr>
      </w:pPr>
    </w:p>
    <w:p w:rsidR="007501DF" w:rsidRDefault="007501DF" w:rsidP="001532A2">
      <w:pPr>
        <w:pStyle w:val="a3"/>
        <w:spacing w:before="0" w:beforeAutospacing="0" w:after="0" w:afterAutospacing="0" w:line="428" w:lineRule="atLeast"/>
        <w:jc w:val="center"/>
        <w:textAlignment w:val="baseline"/>
        <w:rPr>
          <w:rStyle w:val="a4"/>
          <w:rFonts w:ascii="Georgia" w:hAnsi="Georgia" w:cs="Helvetica"/>
          <w:b w:val="0"/>
          <w:color w:val="373737"/>
          <w:sz w:val="28"/>
          <w:szCs w:val="27"/>
          <w:bdr w:val="none" w:sz="0" w:space="0" w:color="auto" w:frame="1"/>
        </w:rPr>
      </w:pPr>
    </w:p>
    <w:p w:rsidR="00C30C13" w:rsidRDefault="00E52F99" w:rsidP="00E52F99">
      <w:pPr>
        <w:pStyle w:val="a5"/>
        <w:jc w:val="center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>1.Общие положения</w:t>
      </w:r>
    </w:p>
    <w:p w:rsidR="00E52F99" w:rsidRDefault="00E52F99" w:rsidP="00E52F99">
      <w:pPr>
        <w:pStyle w:val="a5"/>
        <w:jc w:val="center"/>
        <w:rPr>
          <w:rFonts w:ascii="Georgia" w:hAnsi="Georgia"/>
          <w:b/>
          <w:sz w:val="28"/>
        </w:rPr>
      </w:pPr>
    </w:p>
    <w:p w:rsidR="00C30C13" w:rsidRPr="00E52F99" w:rsidRDefault="00C30C13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 w:rsidRPr="00E52F99">
        <w:rPr>
          <w:rFonts w:ascii="Times New Roman" w:hAnsi="Times New Roman" w:cs="Times New Roman"/>
          <w:sz w:val="28"/>
          <w:szCs w:val="28"/>
        </w:rPr>
        <w:t xml:space="preserve">Настоящее </w:t>
      </w:r>
      <w:hyperlink r:id="rId7" w:anchor="YANDEX_5" w:history="1"/>
      <w:r w:rsidR="00E52F99" w:rsidRPr="00E52F99">
        <w:rPr>
          <w:rFonts w:ascii="Times New Roman" w:hAnsi="Times New Roman" w:cs="Times New Roman"/>
          <w:sz w:val="28"/>
          <w:szCs w:val="28"/>
        </w:rPr>
        <w:t>положение</w:t>
      </w:r>
      <w:r w:rsidRPr="00E52F99">
        <w:rPr>
          <w:rFonts w:ascii="Times New Roman" w:hAnsi="Times New Roman" w:cs="Times New Roman"/>
          <w:sz w:val="28"/>
          <w:szCs w:val="28"/>
        </w:rPr>
        <w:t xml:space="preserve"> разработано для муниципального бюджетного </w:t>
      </w:r>
      <w:r w:rsidR="00E52F99" w:rsidRPr="00E52F99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</w:t>
      </w:r>
      <w:r w:rsidRPr="00E52F99">
        <w:rPr>
          <w:rFonts w:ascii="Times New Roman" w:hAnsi="Times New Roman" w:cs="Times New Roman"/>
          <w:sz w:val="28"/>
          <w:szCs w:val="28"/>
        </w:rPr>
        <w:t>учреждения «Детский сад № 6»</w:t>
      </w:r>
      <w:r w:rsidR="00E52F99" w:rsidRPr="00E52F99">
        <w:rPr>
          <w:rFonts w:ascii="Times New Roman" w:hAnsi="Times New Roman" w:cs="Times New Roman"/>
          <w:sz w:val="28"/>
          <w:szCs w:val="28"/>
        </w:rPr>
        <w:t xml:space="preserve"> ( далее МБДОУ №6) и регулирует</w:t>
      </w:r>
      <w:r w:rsidRPr="00E52F99">
        <w:rPr>
          <w:rFonts w:ascii="Times New Roman" w:hAnsi="Times New Roman" w:cs="Times New Roman"/>
          <w:sz w:val="28"/>
          <w:szCs w:val="28"/>
        </w:rPr>
        <w:t xml:space="preserve"> деятельность группы комбинированной направленности ( ГКН).</w:t>
      </w:r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1.2. Нормативными основа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ниями для деятельности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ГКН МБДОУ № 6 является:</w:t>
      </w:r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- федеральный закон № 273-ФЗ от 29 декабря 2012г.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«Об образовании в Российской Федерации»;</w:t>
      </w:r>
      <w:proofErr w:type="gramEnd"/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- федеральный государственный образовательный стандарт дошкольного образования (ФГОС ДО), утвержденный Приказом Министерства образования и науки РФ от 17 октября 2013 г;</w:t>
      </w:r>
      <w:proofErr w:type="gramEnd"/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приказ Министерства образования и науки РФ от 30 августа 2013 года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- постановление Главного государственного санитарного врача Российской Федерации № 26 г. Москва от 15 мая 2013 г. "Об утверждении </w:t>
      </w:r>
      <w:proofErr w:type="spell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2.4.1.3049-13 "Санитарно эпидемиологические требования к устройству, содержанию и организации режима работы дошкольных образовательных организаций";</w:t>
      </w:r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Устав МБДОУ.</w:t>
      </w:r>
    </w:p>
    <w:p w:rsidR="00C30C13" w:rsidRPr="00E52F99" w:rsidRDefault="00C30C13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Группа</w:t>
      </w:r>
      <w:hyperlink r:id="rId8" w:anchor="YANDEX_18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YANDEX_18"/>
      <w:bookmarkEnd w:id="0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"YANDEX_17"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"YANDEX_19"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YANDEX_19"/>
      <w:bookmarkEnd w:id="1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"YANDEX_18"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9" w:anchor="YANDEX_20" w:history="1"/>
      <w:r w:rsidRPr="00E52F99">
        <w:rPr>
          <w:rFonts w:ascii="Times New Roman" w:hAnsi="Times New Roman" w:cs="Times New Roman"/>
          <w:sz w:val="28"/>
          <w:szCs w:val="28"/>
        </w:rPr>
        <w:t xml:space="preserve"> для детей с </w:t>
      </w:r>
      <w:bookmarkStart w:id="2" w:name="YANDEX_20"/>
      <w:bookmarkEnd w:id="2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"YANDEX_19"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нарушениями</w:t>
      </w:r>
      <w:hyperlink r:id="rId10" w:anchor="YANDEX_21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YANDEX_21"/>
      <w:bookmarkEnd w:id="3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"YANDEX_20"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речи</w:t>
      </w:r>
      <w:hyperlink r:id="rId11" w:anchor="YANDEX_22" w:history="1"/>
      <w:r w:rsidRPr="00E52F99">
        <w:rPr>
          <w:rFonts w:ascii="Times New Roman" w:hAnsi="Times New Roman" w:cs="Times New Roman"/>
          <w:sz w:val="28"/>
          <w:szCs w:val="28"/>
        </w:rPr>
        <w:t xml:space="preserve"> создается в целях: обеспечения государством равенства возможности для каждого ребенка в получении качественного дошкольного образования по основным общеобразовательным программам дошкольного образования в условиях инклюзивного образования.</w:t>
      </w:r>
    </w:p>
    <w:p w:rsidR="00C30C13" w:rsidRPr="00E52F99" w:rsidRDefault="00D97074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anchor="YANDEX_16" w:history="1"/>
      <w:r w:rsidR="00C30C13" w:rsidRPr="00E52F99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="00C30C13" w:rsidRPr="00E52F99">
        <w:rPr>
          <w:rFonts w:ascii="Times New Roman" w:hAnsi="Times New Roman" w:cs="Times New Roman"/>
          <w:sz w:val="28"/>
          <w:szCs w:val="28"/>
        </w:rPr>
        <w:t xml:space="preserve">В </w:t>
      </w:r>
      <w:bookmarkStart w:id="4" w:name="YANDEX_25"/>
      <w:bookmarkEnd w:id="4"/>
      <w:r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C30C13"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"YANDEX_24" </w:instrText>
      </w:r>
      <w:r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C30C13" w:rsidRPr="00E52F99">
        <w:rPr>
          <w:rFonts w:ascii="Times New Roman" w:hAnsi="Times New Roman" w:cs="Times New Roman"/>
          <w:sz w:val="28"/>
          <w:szCs w:val="28"/>
        </w:rPr>
        <w:t>группе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"YANDEX_26"</w:instrText>
      </w:r>
      <w:r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C30C13"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YANDEX_26"/>
      <w:bookmarkEnd w:id="5"/>
      <w:r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C30C13"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"YANDEX_25" </w:instrText>
      </w:r>
      <w:r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C30C13"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13" w:anchor="YANDEX_27" w:history="1"/>
      <w:r w:rsidR="00C30C13"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YANDEX_27"/>
      <w:bookmarkEnd w:id="6"/>
      <w:r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C30C13"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"YANDEX_26" </w:instrText>
      </w:r>
      <w:r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E52F99" w:rsidRPr="00E52F99">
        <w:rPr>
          <w:rFonts w:ascii="Times New Roman" w:hAnsi="Times New Roman" w:cs="Times New Roman"/>
          <w:sz w:val="28"/>
          <w:szCs w:val="28"/>
        </w:rPr>
        <w:t xml:space="preserve">направленности </w:t>
      </w:r>
      <w:r w:rsidR="00C30C13" w:rsidRPr="00E52F99">
        <w:rPr>
          <w:rFonts w:ascii="Times New Roman" w:hAnsi="Times New Roman" w:cs="Times New Roman"/>
          <w:sz w:val="28"/>
          <w:szCs w:val="28"/>
        </w:rPr>
        <w:t>для детей с нарушениями речи</w:t>
      </w:r>
      <w:hyperlink r:id="rId14" w:anchor="YANDEX_28" w:history="1"/>
      <w:r w:rsidR="00C30C13" w:rsidRPr="00E52F99">
        <w:rPr>
          <w:rFonts w:ascii="Times New Roman" w:hAnsi="Times New Roman" w:cs="Times New Roman"/>
          <w:sz w:val="28"/>
          <w:szCs w:val="28"/>
        </w:rPr>
        <w:t xml:space="preserve"> осуществляется совместное образование здоровых детей и детей с ограниченными возможностями здоровья (далее - детей с ОВЗ) в соответстви</w:t>
      </w:r>
      <w:r w:rsidR="00E52F99" w:rsidRPr="00E52F99">
        <w:rPr>
          <w:rFonts w:ascii="Times New Roman" w:hAnsi="Times New Roman" w:cs="Times New Roman"/>
          <w:sz w:val="28"/>
          <w:szCs w:val="28"/>
        </w:rPr>
        <w:t xml:space="preserve">и с образовательной программой </w:t>
      </w:r>
      <w:r w:rsidR="00C30C13" w:rsidRPr="00E52F99">
        <w:rPr>
          <w:rFonts w:ascii="Times New Roman" w:hAnsi="Times New Roman" w:cs="Times New Roman"/>
          <w:sz w:val="28"/>
          <w:szCs w:val="28"/>
        </w:rPr>
        <w:t>МБДОУ №6.</w:t>
      </w:r>
    </w:p>
    <w:p w:rsidR="00C30C13" w:rsidRPr="00C30C13" w:rsidRDefault="00C30C13" w:rsidP="00C30C13">
      <w:pPr>
        <w:pStyle w:val="a5"/>
        <w:rPr>
          <w:rFonts w:ascii="Georgia" w:hAnsi="Georgia" w:cs="Times New Roman"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C30C13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0C13" w:rsidRPr="00E52F99" w:rsidRDefault="00C30C13" w:rsidP="00E52F9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2.</w:t>
      </w:r>
      <w:r w:rsidR="00E52F99" w:rsidRPr="00E52F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 организации группы комбинированной направленности</w:t>
      </w:r>
    </w:p>
    <w:p w:rsidR="00E52F99" w:rsidRPr="00E52F99" w:rsidRDefault="00E52F99" w:rsidP="00C30C13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C13" w:rsidRPr="00E52F99" w:rsidRDefault="00C30C13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2.1. При организации ГКН  решается ряд специфических задач: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обеспечение равных возможностей полноценного развития каждого ребенка в период дошкольного детства независимо от места проживания, пола, нации, языка, социального статуса, психофизиологических особенностей (в том числе ограниченных возможностей здоровья);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инклюзивного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образования детей с ОВЗ;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осуществление ранней, полноценной социальной и образовательной интеграции детей с ОВЗ в среду нормально развивающихся сверстников путем создания условий для разнообразного общения детей в МДОУ №6;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раннее выявление, своевременное предупреждение и преодоление недостатков в речевом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дошкольников;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осуществление необходимой коррекции речевых нарушений у детей дошкольного возраста;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развитие у детей правильной разговорной речи;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интеллектуальное и личностное развитие детей, в том числе детей с  ОВЗ, с учётом индивидуальных особенностей;</w:t>
      </w:r>
    </w:p>
    <w:p w:rsidR="00C30C13" w:rsidRPr="00E52F99" w:rsidRDefault="00C30C13" w:rsidP="00E52F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обеспечение психолого-педагогической поддержки семьи и повышение компетентности родителей </w:t>
      </w:r>
      <w:bookmarkStart w:id="7" w:name="YANDEX_34"/>
      <w:bookmarkEnd w:id="7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"YANDEX_33"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hyperlink r:id="rId15" w:anchor="YANDEX_35" w:history="1"/>
      <w:r w:rsidRPr="00E52F99">
        <w:rPr>
          <w:rFonts w:ascii="Times New Roman" w:hAnsi="Times New Roman" w:cs="Times New Roman"/>
          <w:sz w:val="28"/>
          <w:szCs w:val="28"/>
        </w:rPr>
        <w:t>(законных представителей) в вопросах развития и образования;</w:t>
      </w:r>
    </w:p>
    <w:p w:rsidR="00C30C13" w:rsidRPr="00E52F99" w:rsidRDefault="00C30C13" w:rsidP="00E52F9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2F99">
        <w:rPr>
          <w:rFonts w:ascii="Times New Roman" w:hAnsi="Times New Roman" w:cs="Times New Roman"/>
          <w:sz w:val="28"/>
          <w:szCs w:val="28"/>
        </w:rPr>
        <w:t xml:space="preserve">проведение психопрофилактической и </w:t>
      </w:r>
      <w:proofErr w:type="spellStart"/>
      <w:r w:rsidRPr="00E52F99"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 w:rsidRPr="00E52F99">
        <w:rPr>
          <w:rFonts w:ascii="Times New Roman" w:hAnsi="Times New Roman" w:cs="Times New Roman"/>
          <w:sz w:val="28"/>
          <w:szCs w:val="28"/>
        </w:rPr>
        <w:t xml:space="preserve"> работы с членами семьи детей из </w:t>
      </w:r>
      <w:bookmarkStart w:id="8" w:name="YANDEX_35"/>
      <w:bookmarkEnd w:id="8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"YANDEX_34"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"YANDEX_36"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YANDEX_36"/>
      <w:bookmarkEnd w:id="9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"YANDEX_35"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16" w:anchor="YANDEX_37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YANDEX_37"/>
      <w:bookmarkEnd w:id="10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"YANDEX_36"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17" w:anchor="YANDEX_38" w:history="1"/>
      <w:r w:rsidRPr="00E52F99">
        <w:rPr>
          <w:rFonts w:ascii="Times New Roman" w:hAnsi="Times New Roman" w:cs="Times New Roman"/>
          <w:sz w:val="28"/>
          <w:szCs w:val="28"/>
        </w:rPr>
        <w:t>;</w:t>
      </w:r>
    </w:p>
    <w:p w:rsidR="00C30C13" w:rsidRPr="00E52F99" w:rsidRDefault="00C30C13" w:rsidP="00E52F9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включение родителей (законных представителей) в процесс воспитания и обучения ребенка и поддержка</w:t>
      </w:r>
      <w:r w:rsidR="00E52F99" w:rsidRPr="00E52F99">
        <w:rPr>
          <w:rFonts w:ascii="Times New Roman" w:hAnsi="Times New Roman" w:cs="Times New Roman"/>
          <w:sz w:val="28"/>
          <w:szCs w:val="28"/>
        </w:rPr>
        <w:t xml:space="preserve"> инициатив родителей (законных </w:t>
      </w:r>
      <w:r w:rsidRPr="00E52F99">
        <w:rPr>
          <w:rFonts w:ascii="Times New Roman" w:hAnsi="Times New Roman" w:cs="Times New Roman"/>
          <w:sz w:val="28"/>
          <w:szCs w:val="28"/>
        </w:rPr>
        <w:t>представителей) в организации программ взаимодействия с семьей;</w:t>
      </w:r>
    </w:p>
    <w:p w:rsidR="00C30C13" w:rsidRPr="00E52F99" w:rsidRDefault="00C30C13" w:rsidP="00E52F99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проведение коррекционно-педагогической, медико-психологической и социальной работы с детьми с ОВЗ.</w:t>
      </w:r>
    </w:p>
    <w:p w:rsidR="00215AEC" w:rsidRPr="00E52F99" w:rsidRDefault="00215AEC" w:rsidP="00215A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52F99" w:rsidRDefault="00E52F99" w:rsidP="00215AEC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5AEC" w:rsidRDefault="00E52F99" w:rsidP="00E52F9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 </w:t>
      </w:r>
      <w:r w:rsidR="00215AEC" w:rsidRPr="00F82AD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Организация деятельности группы комбинированной направленности</w:t>
      </w:r>
    </w:p>
    <w:p w:rsidR="00E52F99" w:rsidRPr="00F82ADF" w:rsidRDefault="00E52F99" w:rsidP="00215AEC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52F99">
        <w:rPr>
          <w:rFonts w:ascii="Times New Roman" w:hAnsi="Times New Roman" w:cs="Times New Roman"/>
          <w:sz w:val="28"/>
          <w:szCs w:val="28"/>
          <w:shd w:val="clear" w:color="auto" w:fill="FFFFFF"/>
        </w:rPr>
        <w:t>3.1. Количество ГКН в МБДОУ определяется учредителем (Управлением образования администрации Киржачского района).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3.2.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Зачисление детей в ГКН оформляется приказом руководителя МБДОУ на основании приказа управления образования администрации Киржачского райо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на, заключения территориальной </w:t>
      </w:r>
      <w:proofErr w:type="spell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психолого-медико-педагогической</w:t>
      </w:r>
      <w:proofErr w:type="spell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(далее -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ТПМПК) на каждого ребенка с рекомендациями о форме оказания коррекционно-развивающего сопровождения (для детей с ограниченными возможностями здоровья (далее ОВЗ), заявлений и договоров с родителями (законными представителями) детей.</w:t>
      </w:r>
      <w:proofErr w:type="gramEnd"/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3.3 Дети с ОВЗ принимаются в МБДОУ в ГКН при наличии условий для коррекционной работы.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3.4. При организации ГКН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необходимо: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следовать рекомендациям, содержащимся в заключение ТПМПК, по созданию специальных условий образования для каждого ребёнка с ОВЗ и определению направ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лений психолого-педагогической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помощи по коррекции имеющихся у них недостатков в развитии и выполнять требования специальных (коррекционных) программ;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обеспечить специальную помощь воспитанникам, включенным в о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>бучение;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иметь индивидуальные образовательные планы на каждого воспитанника с ОВЗ;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иметь документацию, позволяющую отследить прохождение образовательной программы, динамику обучения воспитанника, его коррекционную подготовку;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планировать осуществление плановой подготовки (переподготовки) кадров для работы с детьми с ОВЗ</w:t>
      </w:r>
      <w:r w:rsidR="00E52F99" w:rsidRPr="00E52F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3.5. Наполняемость ГКН устанавливается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 учетом особенностей психофизического развития и возможностей воспитанников с учетом рекомендаций </w:t>
      </w:r>
      <w:proofErr w:type="spell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2.4.1.3049-13.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3.6. Функционирование ГКН устанавливается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 режимом работы МБДОУ.</w:t>
      </w:r>
    </w:p>
    <w:p w:rsidR="00215AEC" w:rsidRPr="00E52F99" w:rsidRDefault="00215AEC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2F99">
        <w:rPr>
          <w:rFonts w:ascii="Times New Roman" w:hAnsi="Times New Roman" w:cs="Times New Roman"/>
          <w:sz w:val="28"/>
          <w:szCs w:val="28"/>
        </w:rPr>
        <w:t>3.7.Руководитель МБДОУ №6 несет лич</w:t>
      </w:r>
      <w:r w:rsidR="00E52F99">
        <w:rPr>
          <w:rFonts w:ascii="Times New Roman" w:hAnsi="Times New Roman" w:cs="Times New Roman"/>
          <w:sz w:val="28"/>
          <w:szCs w:val="28"/>
        </w:rPr>
        <w:t xml:space="preserve">ную ответственность за порядок </w:t>
      </w:r>
      <w:r w:rsidRPr="00E52F99">
        <w:rPr>
          <w:rFonts w:ascii="Times New Roman" w:hAnsi="Times New Roman" w:cs="Times New Roman"/>
          <w:sz w:val="28"/>
          <w:szCs w:val="28"/>
        </w:rPr>
        <w:t>комплектования группы</w:t>
      </w:r>
      <w:hyperlink r:id="rId18" w:anchor="YANDEX_54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anchor="YANDEX_53" w:history="1"/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proofErr w:type="gramEnd"/>
      <w:r w:rsidR="00E52F99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anchor="YANDEX_55" w:history="1"/>
      <w:hyperlink r:id="rId21" w:anchor="YANDEX_54" w:history="1"/>
      <w:r w:rsidRPr="00E52F99">
        <w:rPr>
          <w:rFonts w:ascii="Times New Roman" w:hAnsi="Times New Roman" w:cs="Times New Roman"/>
          <w:sz w:val="28"/>
          <w:szCs w:val="28"/>
        </w:rPr>
        <w:t>направленност</w:t>
      </w:r>
      <w:r w:rsidR="00E52F99">
        <w:rPr>
          <w:rFonts w:ascii="Times New Roman" w:hAnsi="Times New Roman" w:cs="Times New Roman"/>
          <w:sz w:val="28"/>
          <w:szCs w:val="28"/>
        </w:rPr>
        <w:t>и для детей с нарушениями речи.</w:t>
      </w:r>
    </w:p>
    <w:p w:rsidR="00215AEC" w:rsidRPr="00E52F99" w:rsidRDefault="00215AEC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3.8.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 xml:space="preserve">В </w:t>
      </w:r>
      <w:bookmarkStart w:id="11" w:name="YANDEX_62"/>
      <w:bookmarkEnd w:id="11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"YANDEX_61"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группу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"YANDEX_63"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2" w:name="YANDEX_63"/>
      <w:bookmarkEnd w:id="12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"YANDEX_62"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22" w:anchor="YANDEX_64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YANDEX_64"/>
      <w:bookmarkEnd w:id="13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"YANDEX_63"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23" w:anchor="YANDEX_65" w:history="1"/>
      <w:r w:rsidRPr="00E52F99">
        <w:rPr>
          <w:rFonts w:ascii="Times New Roman" w:hAnsi="Times New Roman" w:cs="Times New Roman"/>
          <w:sz w:val="28"/>
          <w:szCs w:val="28"/>
        </w:rPr>
        <w:t xml:space="preserve"> принимаются дети в возрасте от 5 лет до 7 лет.</w:t>
      </w:r>
    </w:p>
    <w:p w:rsidR="00215AEC" w:rsidRPr="00E52F99" w:rsidRDefault="00215AEC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3.9. Комплектование группы комбинированной направленности на новый учебный год производится в период с мая по август ежегодно (заведующий формирует списки детей на новый учебный год).</w:t>
      </w:r>
    </w:p>
    <w:p w:rsidR="00215AEC" w:rsidRPr="00E52F99" w:rsidRDefault="00215AEC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3.10.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 xml:space="preserve">Прием детей с ОВЗ в </w:t>
      </w:r>
      <w:bookmarkStart w:id="14" w:name="YANDEX_65"/>
      <w:bookmarkEnd w:id="14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"YANDEX_64"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группу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"YANDEX_66"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5" w:name="YANDEX_66"/>
      <w:bookmarkEnd w:id="15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"YANDEX_65"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24" w:anchor="YANDEX_67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6" w:name="YANDEX_67"/>
      <w:bookmarkEnd w:id="16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"YANDEX_66"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25" w:anchor="YANDEX_68" w:history="1"/>
      <w:r w:rsidRPr="00E52F99">
        <w:rPr>
          <w:rFonts w:ascii="Times New Roman" w:hAnsi="Times New Roman" w:cs="Times New Roman"/>
          <w:sz w:val="28"/>
          <w:szCs w:val="28"/>
        </w:rPr>
        <w:t xml:space="preserve"> может проводиться в течение всего года при наличии свободных мест.</w:t>
      </w:r>
    </w:p>
    <w:p w:rsidR="00381F81" w:rsidRPr="00E52F99" w:rsidRDefault="00381F81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3.11. Прием детей с речевым недоразвитием  в группу комбинированной направленности осуществляется на основании заключения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ТПМПК,</w:t>
      </w:r>
      <w:r w:rsidRPr="00E52F99">
        <w:rPr>
          <w:rFonts w:ascii="Times New Roman" w:hAnsi="Times New Roman" w:cs="Times New Roman"/>
          <w:sz w:val="28"/>
          <w:szCs w:val="28"/>
        </w:rPr>
        <w:t xml:space="preserve"> на каждого ребенка с рекомендациями. Зачисление в указанную группу производится только по заявлению родителей (законных представителей) и оформляется приказом руководителя детского сада.</w:t>
      </w:r>
    </w:p>
    <w:p w:rsidR="00381F81" w:rsidRPr="00E52F99" w:rsidRDefault="00381F81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lastRenderedPageBreak/>
        <w:t>3.12. В группе комбинированной направленности длительность пребывания детей устанавливается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ТПМПК,</w:t>
      </w:r>
      <w:r w:rsidRPr="00E52F99">
        <w:rPr>
          <w:rFonts w:ascii="Times New Roman" w:hAnsi="Times New Roman" w:cs="Times New Roman"/>
          <w:sz w:val="28"/>
          <w:szCs w:val="28"/>
        </w:rPr>
        <w:t xml:space="preserve"> в зависимости от сложности речевого нарушения. В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необходимости срок пребывания может быть продлен. Вопрос о необходимости срока продления пребывания ребенка решается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ТПМПК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1F81" w:rsidRPr="00E52F99" w:rsidRDefault="00381F81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3.13.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 xml:space="preserve">Взаимоотношения между МБДОУ и родителями (законными представителями) регулируются договором, включающим в себя взаимные права, обязанности и ответственность сторон, возникающие в процессе воспитания, обучения, развития, </w:t>
      </w:r>
      <w:bookmarkStart w:id="17" w:name="4"/>
      <w:bookmarkEnd w:id="17"/>
      <w:r w:rsidRPr="00E52F99">
        <w:rPr>
          <w:rFonts w:ascii="Times New Roman" w:hAnsi="Times New Roman" w:cs="Times New Roman"/>
          <w:sz w:val="28"/>
          <w:szCs w:val="28"/>
        </w:rPr>
        <w:t>присмотра, ухода и оздоровления детей, длительность пребывания ребенка в группе</w:t>
      </w:r>
      <w:bookmarkStart w:id="18" w:name="YANDEX_95"/>
      <w:bookmarkEnd w:id="18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"YANDEX_94"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E52F99">
        <w:rPr>
          <w:rFonts w:ascii="Times New Roman" w:hAnsi="Times New Roman" w:cs="Times New Roman"/>
          <w:sz w:val="28"/>
          <w:szCs w:val="28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"YANDEX_96"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19" w:name="YANDEX_96"/>
      <w:bookmarkEnd w:id="19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"YANDEX_95"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26" w:anchor="YANDEX_97" w:history="1"/>
      <w:r w:rsidRPr="00E52F99">
        <w:rPr>
          <w:rFonts w:ascii="Times New Roman" w:hAnsi="Times New Roman" w:cs="Times New Roman"/>
          <w:sz w:val="28"/>
          <w:szCs w:val="28"/>
        </w:rPr>
        <w:t>, а также расчет размера платы, взимаемой с родителей (законных представителей) за содержание ребенка.</w:t>
      </w:r>
      <w:bookmarkStart w:id="20" w:name="YANDEX_97"/>
      <w:bookmarkEnd w:id="20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"YANDEX_96"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</w:p>
    <w:p w:rsidR="00381F81" w:rsidRPr="00E52F99" w:rsidRDefault="00381F81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3.14. Заключение об образовательном маршруте ребенка с рекомендациями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профилактических</w:t>
      </w:r>
      <w:proofErr w:type="gramEnd"/>
      <w:r w:rsidR="00E52F99">
        <w:rPr>
          <w:rFonts w:ascii="Times New Roman" w:hAnsi="Times New Roman" w:cs="Times New Roman"/>
          <w:sz w:val="28"/>
          <w:szCs w:val="28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</w:rPr>
        <w:t xml:space="preserve">и оздоровительных мероприятий выдается родителям (законным представителям) по результатам </w:t>
      </w:r>
      <w:proofErr w:type="spellStart"/>
      <w:r w:rsidRPr="00E52F99">
        <w:rPr>
          <w:rFonts w:ascii="Times New Roman" w:hAnsi="Times New Roman" w:cs="Times New Roman"/>
          <w:sz w:val="28"/>
          <w:szCs w:val="28"/>
        </w:rPr>
        <w:t>психолого-медико-педагогического</w:t>
      </w:r>
      <w:proofErr w:type="spellEnd"/>
      <w:r w:rsidRPr="00E52F99">
        <w:rPr>
          <w:rFonts w:ascii="Times New Roman" w:hAnsi="Times New Roman" w:cs="Times New Roman"/>
          <w:sz w:val="28"/>
          <w:szCs w:val="28"/>
        </w:rPr>
        <w:t xml:space="preserve"> обследования ребенка с ОВЗ на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ТПМПК.</w:t>
      </w:r>
    </w:p>
    <w:p w:rsidR="00381F81" w:rsidRPr="00E52F99" w:rsidRDefault="00381F81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3.15.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 xml:space="preserve">Завершение пребывания ребенка с ОВЗ в </w:t>
      </w:r>
      <w:bookmarkStart w:id="21" w:name="YANDEX_101"/>
      <w:bookmarkEnd w:id="21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"YANDEX_100"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группе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"YANDEX_102"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22" w:name="YANDEX_102"/>
      <w:bookmarkEnd w:id="22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"YANDEX_101"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27" w:anchor="YANDEX_103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23" w:name="YANDEX_103"/>
      <w:bookmarkEnd w:id="23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"YANDEX_102"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="00E52F99">
        <w:rPr>
          <w:rFonts w:ascii="Times New Roman" w:hAnsi="Times New Roman" w:cs="Times New Roman"/>
          <w:sz w:val="28"/>
          <w:szCs w:val="28"/>
        </w:rPr>
        <w:t>направленности</w:t>
      </w:r>
      <w:r w:rsidRPr="00E52F99">
        <w:rPr>
          <w:rFonts w:ascii="Times New Roman" w:hAnsi="Times New Roman" w:cs="Times New Roman"/>
          <w:sz w:val="28"/>
          <w:szCs w:val="28"/>
        </w:rPr>
        <w:t xml:space="preserve"> осуществляется приказом заведующего на основания заключения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ТПМПК.</w:t>
      </w: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81F81" w:rsidRPr="00E52F99" w:rsidRDefault="00E52F99" w:rsidP="00E52F99">
      <w:pPr>
        <w:tabs>
          <w:tab w:val="left" w:pos="220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4. </w:t>
      </w:r>
      <w:r w:rsidR="00215AEC" w:rsidRPr="00E52F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Организация образовательного процесса в группе комбинированной направленности</w:t>
      </w:r>
    </w:p>
    <w:p w:rsidR="00E52F99" w:rsidRDefault="00E52F99" w:rsidP="00381F81">
      <w:pPr>
        <w:tabs>
          <w:tab w:val="left" w:pos="2205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15AEC" w:rsidRPr="00E52F99" w:rsidRDefault="00E52F99" w:rsidP="00E52F99">
      <w:pPr>
        <w:tabs>
          <w:tab w:val="left" w:pos="22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4.1. </w:t>
      </w:r>
      <w:r w:rsidR="00215AEC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Образовательный процесс в ГКН осуществляется в </w:t>
      </w:r>
      <w:proofErr w:type="gramStart"/>
      <w:r w:rsidR="00215AEC" w:rsidRPr="00E52F9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="00215AEC"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 образовательной программой М</w:t>
      </w:r>
      <w:r w:rsidR="00381F81" w:rsidRPr="00E52F99">
        <w:rPr>
          <w:rFonts w:ascii="Times New Roman" w:hAnsi="Times New Roman" w:cs="Times New Roman"/>
          <w:sz w:val="28"/>
          <w:szCs w:val="28"/>
          <w:lang w:eastAsia="ru-RU"/>
        </w:rPr>
        <w:t>БДОУ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4.2. Специфика образовательного процесса в ГКН состоит в организации индивидуальных и подгрупповых занятий для детей с ОВЗ.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4.3. Коррекционную деятельность в ГКН осуществляют: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- учитель-дефектолог, учитель-логопед, педагог-психолог,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организующие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>, индивидуальную, подгрупповую работу с воспитанниками, имеющими ОВЗ.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воспитатели, организующие и осуществляющие индивидуальную коррекционную работу с воспитанниками с ОВЗ по заданию специалистов: учителя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-логопеда, педагога-психолога;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осуществляющие совместную деятельность воспитанников с ОВЗ и воспитанников, не имеющих данных ограничений;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музыкальный руководитель, инструктор по физической культуре,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осуществляющие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совместную деятельность воспитанников с ОВЗ и воспитанников, не имеющих данных ограничений.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4.4. Коррекционную деятельность в ГКН специалисты организуют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 графиком, утвержденным руководителем учреждения.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4.5.</w:t>
      </w:r>
      <w:r w:rsidR="00381F81" w:rsidRPr="00E52F99">
        <w:rPr>
          <w:rFonts w:ascii="Times New Roman" w:hAnsi="Times New Roman" w:cs="Times New Roman"/>
          <w:sz w:val="28"/>
          <w:szCs w:val="28"/>
        </w:rPr>
        <w:t>Руководитель МБДОУ</w:t>
      </w:r>
      <w:r w:rsidRPr="00E52F99">
        <w:rPr>
          <w:rFonts w:ascii="Times New Roman" w:hAnsi="Times New Roman" w:cs="Times New Roman"/>
          <w:sz w:val="28"/>
          <w:szCs w:val="28"/>
        </w:rPr>
        <w:t xml:space="preserve"> осуществляет систематический контроль и несет персональную ответственность за правильную организацию в ГКН образовательного процесса и проведение всего комплекса мероприятий, направле</w:t>
      </w:r>
      <w:r w:rsidR="00E52F99">
        <w:rPr>
          <w:rFonts w:ascii="Times New Roman" w:hAnsi="Times New Roman" w:cs="Times New Roman"/>
          <w:sz w:val="28"/>
          <w:szCs w:val="28"/>
        </w:rPr>
        <w:t xml:space="preserve">нных на коррекцию отклонений в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детей, повышение квалификации педагогов, проводит анализ эффективности работы в данной группе.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4.6. Особенностями организации работы воспитателя ГКН для детей с ОВЗ являются: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планирование (совместно с другими специалистами) и проведение фронтальных занятий со всей группой детей, включая воспитанников с ОВЗ;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планирование (совместно с другими специалистами) и организация совместной деятельности всех воспитанников;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соблюдение преемственности в работе с другими специалистами по выполнению индивидуальной программы воспитания и обучения детей с ОВЗ;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обеспечение индивидуального подхода к каждому воспитаннику с ОВЗ с учетом рекомендаций специалистов;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консультирование родителей (законных представителей) детей с ОВЗ по вопросам воспитания ребенка в семье;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ведение необходимой документации;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4.7. Деятельность учителя-логопеда (учителя- дефектолога) в ГКН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для детей с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ОВЗ включает в себя: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- участие в составлении индивидуальных программ развития (воспитания и речевого развития ребенка в условиях семьи и МДОО) в рамках реализуемой программы;</w:t>
      </w:r>
      <w:proofErr w:type="gramEnd"/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(в том числе совместно с другими специалистами)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индивидуальных, подгрупповых занятий по речевому развитию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с воспитанниками с учетом их психофизических возможностей, состояния здоровья и индивидуальных особенностей;</w:t>
      </w:r>
    </w:p>
    <w:p w:rsidR="00215AEC" w:rsidRPr="00E52F99" w:rsidRDefault="00E52F99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планирование </w:t>
      </w:r>
      <w:r w:rsidR="00215AEC" w:rsidRPr="00E52F99">
        <w:rPr>
          <w:rFonts w:ascii="Times New Roman" w:hAnsi="Times New Roman" w:cs="Times New Roman"/>
          <w:sz w:val="28"/>
          <w:szCs w:val="28"/>
          <w:lang w:eastAsia="ru-RU"/>
        </w:rPr>
        <w:t>корре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кционной речевой деятельности в </w:t>
      </w:r>
      <w:r w:rsidR="00215AEC" w:rsidRPr="00E52F99">
        <w:rPr>
          <w:rFonts w:ascii="Times New Roman" w:hAnsi="Times New Roman" w:cs="Times New Roman"/>
          <w:sz w:val="28"/>
          <w:szCs w:val="28"/>
          <w:lang w:eastAsia="ru-RU"/>
        </w:rPr>
        <w:t>группе, организуемой воспитателями;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консультативной работы с родителями (законными представителями) по вопросам речевого развития ребенка в семье;</w:t>
      </w:r>
    </w:p>
    <w:p w:rsid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осуществление преемственности в работе М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БДО</w:t>
      </w:r>
      <w:r w:rsidR="00381F81" w:rsidRPr="00E52F99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и семьи, оказание консультативной поддержки родителям (законным представителям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) по вопросам речевого развития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ребенка в 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семье;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консультирование специалистов, работающих с воспитанниками группы;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заполнение отчетной документации.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4.8. Деятельность педагога-психолога направлена на сохранение психического здоровья каждого воспитанника с ОВЗ. В его функции входят: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психологическое обследование воспитанников;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- участие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составлении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индивидуальных программ развития (воспитания и обучения ребенка в условиях семьи и МБДОУ);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индивидуальной и подгрупповой коррекционно-психологической работы с воспитанниками;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консультативной работы с родителями (законными представителями) по вопросам воспитания ребенка в семье;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осуществлен</w:t>
      </w:r>
      <w:r w:rsidR="00381F81" w:rsidRPr="00E52F99">
        <w:rPr>
          <w:rFonts w:ascii="Times New Roman" w:hAnsi="Times New Roman" w:cs="Times New Roman"/>
          <w:sz w:val="28"/>
          <w:szCs w:val="28"/>
          <w:lang w:eastAsia="ru-RU"/>
        </w:rPr>
        <w:t>ие преемственности в работе МБДОУ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и семьи;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консультирование специалистов, работающих с воспитанниками группы;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заполнение отчетной документации.</w:t>
      </w:r>
    </w:p>
    <w:p w:rsid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4.9. Деятельность музыкального руководителя направлена на развитие музыкальных способностей, эмоциональной сферы и творческой деятельности воспитанников с ОВЗ. Организа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ция его работы предусматривает: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взаимодействие со специалистами группы по вопросам организации совместной деятельности детей на занятиях, праздниках, развлечениях, утренниках и т.д.;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занятий со всеми воспитанниками группы (в том числе совместно с другими специалистами);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- консультирование родителей (законных представителей) по использованию музыкальных средств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воспитании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ребенка;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ведение соответствующей документации.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4.10. Деятельность инструктора по физической культуре направлена на сохранение и укрепление здоровья всех детей, их физического развития, пропаганду здорового образа жизни. В ГКН для детей с ОВЗ организация его работы предусматривает: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проведение (в том числе совместно с другими специалистами) индивидуальных, подгрупповых и фронтальных занятий со всеми воспитанниками с учетом их психофизических возможностей, состояния здоровья и индивидуальных особенностей;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планирование совместной деятельности воспитанников группы;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подготовку и проведение общих спортивных праздников, досугов и развлечений;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подготовка и проведение дополнительных занятий   коррекционной направленности;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оказание консультативной поддержки родителям (законным представителям) по вопросам физического воспитания, развития и оздоровления ребенка в семье;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регулирование (совместно с медицинскими работниками ДОУ) физической нагрузки на воспитанников;</w:t>
      </w:r>
    </w:p>
    <w:p w:rsidR="00215AEC" w:rsidRPr="00E52F99" w:rsidRDefault="00215AEC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 ведение необходимой документации.</w:t>
      </w:r>
    </w:p>
    <w:p w:rsidR="00A672CA" w:rsidRPr="00E52F99" w:rsidRDefault="00A672CA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4.11.</w:t>
      </w:r>
      <w:r w:rsidRPr="00E52F99">
        <w:rPr>
          <w:rFonts w:ascii="Times New Roman" w:hAnsi="Times New Roman" w:cs="Times New Roman"/>
          <w:sz w:val="28"/>
          <w:szCs w:val="28"/>
        </w:rPr>
        <w:t>Деятельность воспитателя:</w:t>
      </w:r>
    </w:p>
    <w:p w:rsidR="00E52F99" w:rsidRDefault="00A672CA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2F99">
        <w:rPr>
          <w:rFonts w:ascii="Times New Roman" w:hAnsi="Times New Roman" w:cs="Times New Roman"/>
          <w:sz w:val="28"/>
          <w:szCs w:val="28"/>
        </w:rPr>
        <w:t>-</w:t>
      </w:r>
      <w:r w:rsidR="00E52F99">
        <w:rPr>
          <w:rFonts w:ascii="Times New Roman" w:hAnsi="Times New Roman" w:cs="Times New Roman"/>
          <w:sz w:val="28"/>
          <w:szCs w:val="28"/>
        </w:rPr>
        <w:t xml:space="preserve"> д</w:t>
      </w:r>
      <w:r w:rsidRPr="00E52F99">
        <w:rPr>
          <w:rFonts w:ascii="Times New Roman" w:hAnsi="Times New Roman" w:cs="Times New Roman"/>
          <w:sz w:val="28"/>
          <w:szCs w:val="28"/>
        </w:rPr>
        <w:t xml:space="preserve">еятельность воспитателя </w:t>
      </w:r>
      <w:bookmarkStart w:id="24" w:name="YANDEX_120"/>
      <w:bookmarkEnd w:id="24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"YANDEX_119"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"YANDEX_121"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25" w:name="YANDEX_121"/>
      <w:bookmarkEnd w:id="25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"YANDEX_120"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комбинированной</w:t>
      </w:r>
      <w:hyperlink r:id="rId28" w:anchor="YANDEX_122" w:history="1"/>
      <w:r w:rsidRPr="00E52F99">
        <w:rPr>
          <w:rFonts w:ascii="Times New Roman" w:hAnsi="Times New Roman" w:cs="Times New Roman"/>
          <w:sz w:val="28"/>
          <w:szCs w:val="28"/>
        </w:rPr>
        <w:t xml:space="preserve"> </w:t>
      </w:r>
      <w:bookmarkStart w:id="26" w:name="YANDEX_122"/>
      <w:bookmarkEnd w:id="26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"YANDEX_121"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направленности</w:t>
      </w:r>
      <w:hyperlink r:id="rId29" w:anchor="YANDEX_123" w:history="1"/>
      <w:r w:rsidRPr="00E52F99">
        <w:rPr>
          <w:rFonts w:ascii="Times New Roman" w:hAnsi="Times New Roman" w:cs="Times New Roman"/>
          <w:sz w:val="28"/>
          <w:szCs w:val="28"/>
        </w:rPr>
        <w:t xml:space="preserve"> направлена на создание оптимальных условий для амплификации развития эмоционально-волевой,</w:t>
      </w:r>
      <w:r w:rsidR="00E52F99">
        <w:rPr>
          <w:rFonts w:ascii="Times New Roman" w:hAnsi="Times New Roman" w:cs="Times New Roman"/>
          <w:sz w:val="28"/>
          <w:szCs w:val="28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</w:rPr>
        <w:t>познавательной, двигательной сферы, развития позитивных качеств личности каж</w:t>
      </w:r>
      <w:r w:rsidR="00E52F99">
        <w:rPr>
          <w:rFonts w:ascii="Times New Roman" w:hAnsi="Times New Roman" w:cs="Times New Roman"/>
          <w:sz w:val="28"/>
          <w:szCs w:val="28"/>
        </w:rPr>
        <w:t>дого ребенка, его оздоровление.</w:t>
      </w:r>
    </w:p>
    <w:p w:rsidR="00A672CA" w:rsidRPr="00E52F99" w:rsidRDefault="00A672CA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-</w:t>
      </w:r>
      <w:r w:rsidR="00E52F99">
        <w:rPr>
          <w:rFonts w:ascii="Times New Roman" w:hAnsi="Times New Roman" w:cs="Times New Roman"/>
          <w:sz w:val="28"/>
          <w:szCs w:val="28"/>
        </w:rPr>
        <w:t xml:space="preserve"> к</w:t>
      </w:r>
      <w:r w:rsidRPr="00E52F99">
        <w:rPr>
          <w:rFonts w:ascii="Times New Roman" w:hAnsi="Times New Roman" w:cs="Times New Roman"/>
          <w:sz w:val="28"/>
          <w:szCs w:val="28"/>
        </w:rPr>
        <w:t xml:space="preserve">оррекционно-педагогическое воздействие направлено на преодоление и предупреждение вторичных </w:t>
      </w:r>
      <w:bookmarkStart w:id="27" w:name="YANDEX_123"/>
      <w:bookmarkEnd w:id="27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Pr="00E52F99">
        <w:rPr>
          <w:rFonts w:ascii="Times New Roman" w:hAnsi="Times New Roman" w:cs="Times New Roman"/>
          <w:sz w:val="28"/>
          <w:szCs w:val="28"/>
        </w:rPr>
        <w:instrText xml:space="preserve"> 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"YANDEX_122" 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>нарушений </w:t>
      </w:r>
      <w:hyperlink r:id="rId30" w:anchor="YANDEX_124" w:history="1"/>
      <w:r w:rsidRPr="00E52F99">
        <w:rPr>
          <w:rFonts w:ascii="Times New Roman" w:hAnsi="Times New Roman" w:cs="Times New Roman"/>
          <w:sz w:val="28"/>
          <w:szCs w:val="28"/>
        </w:rPr>
        <w:t>развития, формирование компетенций, необходимых для успешной подготовки детей к обучению в общеобразовательной школе.</w:t>
      </w:r>
    </w:p>
    <w:p w:rsidR="00A672CA" w:rsidRPr="00E52F99" w:rsidRDefault="00A672CA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4.12 Особенностями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организации работы воспитателя группы комбинированной направленности</w:t>
      </w:r>
      <w:proofErr w:type="gramEnd"/>
      <w:r w:rsidR="00D97074" w:rsidRPr="00E52F99">
        <w:rPr>
          <w:rFonts w:ascii="Times New Roman" w:hAnsi="Times New Roman" w:cs="Times New Roman"/>
          <w:sz w:val="28"/>
          <w:szCs w:val="28"/>
        </w:rPr>
        <w:fldChar w:fldCharType="begin"/>
      </w:r>
      <w:r w:rsidR="00D97074" w:rsidRPr="00E52F99">
        <w:rPr>
          <w:rFonts w:ascii="Times New Roman" w:hAnsi="Times New Roman" w:cs="Times New Roman"/>
          <w:sz w:val="28"/>
          <w:szCs w:val="28"/>
        </w:rPr>
        <w:instrText>HYPERLINK 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\l "YANDEX_125"</w:instrText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separate"/>
      </w:r>
      <w:r w:rsidR="00D97074" w:rsidRPr="00E52F99">
        <w:rPr>
          <w:rFonts w:ascii="Times New Roman" w:hAnsi="Times New Roman" w:cs="Times New Roman"/>
          <w:sz w:val="28"/>
          <w:szCs w:val="28"/>
        </w:rPr>
        <w:fldChar w:fldCharType="end"/>
      </w:r>
      <w:r w:rsidRPr="00E52F99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A672CA" w:rsidRPr="00E52F99" w:rsidRDefault="00A672CA" w:rsidP="00E52F9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планирование (совместно с учителем-логопедом и другими специалистами) и проведение образовательной деятельности со всей группой детей, включая воспитанников с ОВЗ;</w:t>
      </w:r>
    </w:p>
    <w:p w:rsidR="00A672CA" w:rsidRPr="00E52F99" w:rsidRDefault="00A672CA" w:rsidP="00E52F99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планирование (совместно с другими специалистами) и организация совместной деятельности всех воспитанников группы;</w:t>
      </w:r>
    </w:p>
    <w:p w:rsidR="00A672CA" w:rsidRPr="00E52F99" w:rsidRDefault="00A672CA" w:rsidP="00E52F99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соблюдение преемственности в работе с другими специалистами по выполнению</w:t>
      </w:r>
      <w:r w:rsidR="00E52F99">
        <w:rPr>
          <w:rFonts w:ascii="Times New Roman" w:hAnsi="Times New Roman" w:cs="Times New Roman"/>
          <w:sz w:val="28"/>
          <w:szCs w:val="28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</w:rPr>
        <w:t>индивидуальной образовательной программы детей с ОВЗ;</w:t>
      </w:r>
    </w:p>
    <w:p w:rsidR="00A672CA" w:rsidRPr="00E52F99" w:rsidRDefault="00A672CA" w:rsidP="00E52F99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обеспечение индивидуального подхода к каждому воспитаннику ОВЗ с учетом</w:t>
      </w:r>
    </w:p>
    <w:p w:rsidR="00A672CA" w:rsidRPr="00E52F99" w:rsidRDefault="00A672CA" w:rsidP="00E52F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рекомендаций специалистов;</w:t>
      </w:r>
    </w:p>
    <w:p w:rsidR="00A672CA" w:rsidRPr="00E52F99" w:rsidRDefault="00A672CA" w:rsidP="00E52F99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консультирование родителей (законных представителей) детей с ОВЗ по вопросам воспитания ребенка в семье.</w:t>
      </w:r>
    </w:p>
    <w:p w:rsidR="00A672CA" w:rsidRPr="00E52F99" w:rsidRDefault="00A672CA" w:rsidP="00A67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72CA" w:rsidRDefault="00E52F99" w:rsidP="00E52F9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6. </w:t>
      </w:r>
      <w:r w:rsidR="00A672CA" w:rsidRPr="00E52F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Документация для работы в группе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комбинированной направленности</w:t>
      </w:r>
    </w:p>
    <w:p w:rsidR="00E52F99" w:rsidRPr="00E52F99" w:rsidRDefault="00E52F99" w:rsidP="00A672C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6.1.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Для осуществления коррекционной работы с воспитанниками, имеющими ОВЗ, необходимо наличие следующей документации: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заключение ТПМПК с рекомендациями о получении ребёнком с ОВЗ образования определённого уровня и определённой направленности, а также его социального развития;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заявление родителей (законных представителей) детей, имеющих ограниченные возможности здоровья, о зачислении воспитанника в ГКН и заявление о его отчислении;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планы работы: перспективный и календарный планы работ педагогов и 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>специалистов,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график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подгрупповых и индивидуальных занятий;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индивидуальная карта развития на каждого воспитанника с ОВЗ;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тетради для занятий и взаимосвязи с родителями;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методические рекомендации взаимодействия с воспитателями группы по организации индивидуальной коррекционной работы в группе;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52F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2F99">
        <w:rPr>
          <w:rFonts w:ascii="Times New Roman" w:hAnsi="Times New Roman" w:cs="Times New Roman"/>
          <w:sz w:val="28"/>
          <w:szCs w:val="28"/>
          <w:lang w:eastAsia="ru-RU"/>
        </w:rPr>
        <w:t>журнал консультаций, табель посещаемости.</w:t>
      </w:r>
    </w:p>
    <w:p w:rsidR="00A672CA" w:rsidRPr="00E52F99" w:rsidRDefault="00A672CA" w:rsidP="00A672CA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72CA" w:rsidRDefault="00A672CA" w:rsidP="00E52F99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Оплата труда</w:t>
      </w:r>
    </w:p>
    <w:p w:rsidR="00E52F99" w:rsidRPr="00E52F99" w:rsidRDefault="00E52F99" w:rsidP="00E52F9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7.1. Оплата труда работников устанавливается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с законодательством Российской Федерации, законодательством субъекта Российской Федерации, правовыми актами органов местного самоуправления, локальными актами МБДОУ.</w:t>
      </w:r>
    </w:p>
    <w:p w:rsidR="00A672CA" w:rsidRPr="00E52F99" w:rsidRDefault="00A672CA" w:rsidP="00E52F9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7.2. Работникам могут производиться компенсационные и стимулирующие выплаты в </w:t>
      </w:r>
      <w:proofErr w:type="gramStart"/>
      <w:r w:rsidRPr="00E52F99">
        <w:rPr>
          <w:rFonts w:ascii="Times New Roman" w:hAnsi="Times New Roman" w:cs="Times New Roman"/>
          <w:sz w:val="28"/>
          <w:szCs w:val="28"/>
          <w:lang w:eastAsia="ru-RU"/>
        </w:rPr>
        <w:t>пределах</w:t>
      </w:r>
      <w:proofErr w:type="gramEnd"/>
      <w:r w:rsidRPr="00E52F99">
        <w:rPr>
          <w:rFonts w:ascii="Times New Roman" w:hAnsi="Times New Roman" w:cs="Times New Roman"/>
          <w:sz w:val="28"/>
          <w:szCs w:val="28"/>
          <w:lang w:eastAsia="ru-RU"/>
        </w:rPr>
        <w:t xml:space="preserve"> выделенных ассигнований в соответствии с действующими нормативными правовыми актами и локальными актами МБДОУ.</w:t>
      </w:r>
    </w:p>
    <w:p w:rsidR="00A672CA" w:rsidRPr="00E52F99" w:rsidRDefault="00A672CA" w:rsidP="00A672C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72CA" w:rsidRDefault="00A672CA" w:rsidP="006B37F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F99">
        <w:rPr>
          <w:rFonts w:ascii="Times New Roman" w:hAnsi="Times New Roman" w:cs="Times New Roman"/>
          <w:b/>
          <w:sz w:val="28"/>
          <w:szCs w:val="28"/>
        </w:rPr>
        <w:t>8. Заключительные положения</w:t>
      </w:r>
    </w:p>
    <w:p w:rsidR="006B37F1" w:rsidRPr="00E52F99" w:rsidRDefault="006B37F1" w:rsidP="006B37F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7F1" w:rsidRDefault="00A672CA" w:rsidP="006B37F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 xml:space="preserve">8.1 Настоящее Положение </w:t>
      </w:r>
      <w:proofErr w:type="gramStart"/>
      <w:r w:rsidRPr="00E52F99">
        <w:rPr>
          <w:rFonts w:ascii="Times New Roman" w:hAnsi="Times New Roman" w:cs="Times New Roman"/>
          <w:sz w:val="28"/>
          <w:szCs w:val="28"/>
        </w:rPr>
        <w:t>действует со дня его утверждени</w:t>
      </w:r>
      <w:r w:rsidR="006B37F1">
        <w:rPr>
          <w:rFonts w:ascii="Times New Roman" w:hAnsi="Times New Roman" w:cs="Times New Roman"/>
          <w:sz w:val="28"/>
          <w:szCs w:val="28"/>
        </w:rPr>
        <w:t xml:space="preserve">я на педагогическом совете </w:t>
      </w:r>
      <w:r w:rsidRPr="00E52F99">
        <w:rPr>
          <w:rFonts w:ascii="Times New Roman" w:hAnsi="Times New Roman" w:cs="Times New Roman"/>
          <w:sz w:val="28"/>
          <w:szCs w:val="28"/>
        </w:rPr>
        <w:t>МБДОУ</w:t>
      </w:r>
      <w:r w:rsidR="006B37F1">
        <w:rPr>
          <w:rFonts w:ascii="Times New Roman" w:hAnsi="Times New Roman" w:cs="Times New Roman"/>
          <w:sz w:val="28"/>
          <w:szCs w:val="28"/>
        </w:rPr>
        <w:t xml:space="preserve"> и </w:t>
      </w:r>
      <w:r w:rsidRPr="00E52F99">
        <w:rPr>
          <w:rFonts w:ascii="Times New Roman" w:hAnsi="Times New Roman" w:cs="Times New Roman"/>
          <w:sz w:val="28"/>
          <w:szCs w:val="28"/>
        </w:rPr>
        <w:t>действует</w:t>
      </w:r>
      <w:proofErr w:type="gramEnd"/>
      <w:r w:rsidRPr="00E52F99">
        <w:rPr>
          <w:rFonts w:ascii="Times New Roman" w:hAnsi="Times New Roman" w:cs="Times New Roman"/>
          <w:sz w:val="28"/>
          <w:szCs w:val="28"/>
        </w:rPr>
        <w:t xml:space="preserve"> до его изменения или отмены.</w:t>
      </w:r>
      <w:r w:rsidR="006B37F1" w:rsidRPr="00E52F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2CA" w:rsidRPr="00E52F99" w:rsidRDefault="00A672CA" w:rsidP="006B37F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F99">
        <w:rPr>
          <w:rFonts w:ascii="Times New Roman" w:hAnsi="Times New Roman" w:cs="Times New Roman"/>
          <w:sz w:val="28"/>
          <w:szCs w:val="28"/>
        </w:rPr>
        <w:t>8.2. Все изменения в настоящее Положение рассматриваются на заседаниях педагогического совета, и вносятся в порядке, предусмотренном действующим законодательством.</w:t>
      </w:r>
    </w:p>
    <w:p w:rsidR="00C30C13" w:rsidRPr="00E52F99" w:rsidRDefault="00C30C13" w:rsidP="006B37F1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30C13" w:rsidRPr="00E52F99" w:rsidSect="00C30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5C59"/>
    <w:multiLevelType w:val="hybridMultilevel"/>
    <w:tmpl w:val="3E628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4626C"/>
    <w:multiLevelType w:val="multilevel"/>
    <w:tmpl w:val="16F4E46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5BC4CF8"/>
    <w:multiLevelType w:val="hybridMultilevel"/>
    <w:tmpl w:val="5650D5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8B6808"/>
    <w:multiLevelType w:val="hybridMultilevel"/>
    <w:tmpl w:val="FE94315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355B2A53"/>
    <w:multiLevelType w:val="hybridMultilevel"/>
    <w:tmpl w:val="1BEC8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1D6B68"/>
    <w:multiLevelType w:val="hybridMultilevel"/>
    <w:tmpl w:val="1C2651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32A2"/>
    <w:rsid w:val="001532A2"/>
    <w:rsid w:val="0016625A"/>
    <w:rsid w:val="00215AEC"/>
    <w:rsid w:val="002C2CFE"/>
    <w:rsid w:val="00381F81"/>
    <w:rsid w:val="00477199"/>
    <w:rsid w:val="006B37F1"/>
    <w:rsid w:val="007501DF"/>
    <w:rsid w:val="00A672CA"/>
    <w:rsid w:val="00C30C13"/>
    <w:rsid w:val="00D97074"/>
    <w:rsid w:val="00E52F99"/>
    <w:rsid w:val="00EE3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3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2A2"/>
    <w:rPr>
      <w:b/>
      <w:bCs/>
    </w:rPr>
  </w:style>
  <w:style w:type="character" w:customStyle="1" w:styleId="apple-converted-space">
    <w:name w:val="apple-converted-space"/>
    <w:basedOn w:val="a0"/>
    <w:rsid w:val="001532A2"/>
  </w:style>
  <w:style w:type="paragraph" w:styleId="a5">
    <w:name w:val="No Spacing"/>
    <w:uiPriority w:val="1"/>
    <w:qFormat/>
    <w:rsid w:val="00C30C13"/>
    <w:pPr>
      <w:spacing w:after="0" w:line="240" w:lineRule="auto"/>
    </w:pPr>
  </w:style>
  <w:style w:type="paragraph" w:styleId="a6">
    <w:name w:val="Balloon Text"/>
    <w:basedOn w:val="a"/>
    <w:link w:val="a7"/>
    <w:semiHidden/>
    <w:rsid w:val="00C30C1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C30C1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30C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8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3004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3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8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6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3" Type="http://schemas.openxmlformats.org/officeDocument/2006/relationships/styles" Target="styles.xml"/><Relationship Id="rId21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7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2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7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5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0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9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4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3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8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0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9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14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2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27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Relationship Id="rId30" Type="http://schemas.openxmlformats.org/officeDocument/2006/relationships/hyperlink" Target="http://hghltd.yandex.net/yandbtm?tld=ru&amp;text=%D0%9F%D0%BE%D0%BB%D0%BE%D0%B6%D0%B5%D0%BD%D0%B8%D0%B5%20%D0%BE%20%D0%B3%D1%80%D1%83%D0%BF%D0%BF%D0%B5%20%D0%BA%D0%BE%D0%BC%D0%B1%D0%B8%D0%BD%D0%B8%D1%80%D0%BE%D0%B2%D0%B0%D0%BD%D0%BD%D0%BE%D0%B9%20%D0%BD%D0%B0%D0%BF%D1%80%D0%B0%D0%B2%D0%BB%D0%B5%D0%BD%D0%BD%D0%BE%D1%81%D1%82%D0%B8%20%D1%81%20%D0%BD%D0%B0%D1%80%D1%83%D1%88%D0%B5%D0%BD%D0%B8%D0%B5%D0%BC%20%D1%80%D0%B5%D1%87%D0%B8&amp;url=http%3A%2F%2Fzkluchik.tora.ru%2Fdocum%2Fdogovor_kombi.pdf&amp;fmode=envelope&amp;lr=23&amp;mime=pdf&amp;l10n=ru&amp;sign=2232fde68d7f0cf3f74119f6cceb21e2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C94CF-1444-4C59-AD7F-097D4406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7693</Words>
  <Characters>43852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</dc:creator>
  <cp:lastModifiedBy>gusevaYV</cp:lastModifiedBy>
  <cp:revision>4</cp:revision>
  <dcterms:created xsi:type="dcterms:W3CDTF">2017-01-08T12:32:00Z</dcterms:created>
  <dcterms:modified xsi:type="dcterms:W3CDTF">2017-01-19T12:21:00Z</dcterms:modified>
</cp:coreProperties>
</file>